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219B2F" w14:textId="0B3B2D64" w:rsidR="00E26F3A" w:rsidRPr="00F57FBB" w:rsidRDefault="00E26F3A" w:rsidP="005C1844">
      <w:pPr>
        <w:pStyle w:val="Title"/>
        <w:rPr>
          <w:rFonts w:cs="Tahoma"/>
          <w:szCs w:val="20"/>
        </w:rPr>
      </w:pPr>
      <w:r w:rsidRPr="00F57FBB">
        <w:t>Affiliated Club</w:t>
      </w:r>
      <w:bookmarkStart w:id="0" w:name="_GoBack"/>
      <w:bookmarkEnd w:id="0"/>
      <w:r w:rsidRPr="00F57FBB">
        <w:t xml:space="preserve"> Application Form for </w:t>
      </w:r>
      <w:r w:rsidR="005C1844">
        <w:t xml:space="preserve">Judges </w:t>
      </w:r>
      <w:r w:rsidRPr="00F57FBB">
        <w:t>Seminar Funding</w:t>
      </w:r>
    </w:p>
    <w:p w14:paraId="104B3770" w14:textId="77777777" w:rsidR="00E26F3A" w:rsidRPr="00F57FBB" w:rsidRDefault="00E26F3A" w:rsidP="00E26F3A">
      <w:pPr>
        <w:spacing w:after="120"/>
        <w:rPr>
          <w:rFonts w:ascii="Arial" w:hAnsi="Arial"/>
          <w:sz w:val="22"/>
        </w:rPr>
      </w:pPr>
      <w:r w:rsidRPr="00F57FBB">
        <w:rPr>
          <w:rFonts w:ascii="Arial" w:hAnsi="Arial"/>
          <w:sz w:val="22"/>
        </w:rPr>
        <w:t xml:space="preserve">Dressage NSW has obtained </w:t>
      </w:r>
      <w:r w:rsidRPr="00F57FBB">
        <w:rPr>
          <w:rFonts w:ascii="Arial" w:hAnsi="Arial"/>
          <w:b/>
          <w:sz w:val="22"/>
        </w:rPr>
        <w:t>Funding</w:t>
      </w:r>
      <w:r w:rsidRPr="00F57FBB">
        <w:rPr>
          <w:rFonts w:ascii="Arial" w:hAnsi="Arial"/>
          <w:sz w:val="22"/>
        </w:rPr>
        <w:t xml:space="preserve"> to assist with </w:t>
      </w:r>
      <w:r w:rsidR="006F1AB8">
        <w:rPr>
          <w:rFonts w:ascii="Arial" w:hAnsi="Arial"/>
          <w:sz w:val="22"/>
        </w:rPr>
        <w:t>the education of Officials</w:t>
      </w:r>
      <w:r w:rsidRPr="00F57FBB">
        <w:rPr>
          <w:rFonts w:ascii="Arial" w:hAnsi="Arial"/>
          <w:sz w:val="22"/>
        </w:rPr>
        <w:t xml:space="preserve"> through Equestrian NSW. </w:t>
      </w:r>
    </w:p>
    <w:p w14:paraId="309A839A" w14:textId="77777777" w:rsidR="005C1844" w:rsidRDefault="006F1AB8" w:rsidP="00E26F3A">
      <w:pPr>
        <w:spacing w:after="120"/>
        <w:rPr>
          <w:rFonts w:ascii="Arial" w:hAnsi="Arial"/>
          <w:sz w:val="22"/>
        </w:rPr>
      </w:pPr>
      <w:r>
        <w:rPr>
          <w:rFonts w:ascii="Arial" w:hAnsi="Arial"/>
          <w:sz w:val="22"/>
        </w:rPr>
        <w:t xml:space="preserve">Applications are called for from Clubs in regional areas who would like to </w:t>
      </w:r>
      <w:r w:rsidR="005C1844">
        <w:rPr>
          <w:rFonts w:ascii="Arial" w:hAnsi="Arial"/>
          <w:sz w:val="22"/>
        </w:rPr>
        <w:t>conduct</w:t>
      </w:r>
      <w:r>
        <w:rPr>
          <w:rFonts w:ascii="Arial" w:hAnsi="Arial"/>
          <w:sz w:val="22"/>
        </w:rPr>
        <w:t xml:space="preserve"> a Seminar in 2016</w:t>
      </w:r>
      <w:r w:rsidR="005C1844">
        <w:rPr>
          <w:rFonts w:ascii="Arial" w:hAnsi="Arial"/>
          <w:sz w:val="22"/>
        </w:rPr>
        <w:t xml:space="preserve"> calendar year</w:t>
      </w:r>
      <w:r>
        <w:rPr>
          <w:rFonts w:ascii="Arial" w:hAnsi="Arial"/>
          <w:sz w:val="22"/>
        </w:rPr>
        <w:t xml:space="preserve">. </w:t>
      </w:r>
    </w:p>
    <w:p w14:paraId="32B78276" w14:textId="77777777" w:rsidR="006F1AB8" w:rsidRDefault="006F1AB8" w:rsidP="00E26F3A">
      <w:pPr>
        <w:spacing w:after="120"/>
        <w:rPr>
          <w:rFonts w:ascii="Arial" w:hAnsi="Arial"/>
          <w:sz w:val="22"/>
        </w:rPr>
      </w:pPr>
      <w:r>
        <w:rPr>
          <w:rFonts w:ascii="Arial" w:hAnsi="Arial"/>
          <w:sz w:val="22"/>
        </w:rPr>
        <w:t xml:space="preserve">Seminars in the </w:t>
      </w:r>
      <w:r w:rsidR="005C1844">
        <w:rPr>
          <w:rFonts w:ascii="Arial" w:hAnsi="Arial"/>
          <w:sz w:val="22"/>
        </w:rPr>
        <w:t>M</w:t>
      </w:r>
      <w:r>
        <w:rPr>
          <w:rFonts w:ascii="Arial" w:hAnsi="Arial"/>
          <w:sz w:val="22"/>
        </w:rPr>
        <w:t>etro area are usually conducted by DNSW however Metro Clubs wishing to hold a Seminar may apply for support.</w:t>
      </w:r>
    </w:p>
    <w:p w14:paraId="4514C8B3" w14:textId="77777777" w:rsidR="006F1AB8" w:rsidRDefault="006F1AB8" w:rsidP="00E26F3A">
      <w:pPr>
        <w:spacing w:after="120"/>
        <w:rPr>
          <w:rFonts w:ascii="Arial" w:hAnsi="Arial"/>
          <w:sz w:val="22"/>
        </w:rPr>
      </w:pPr>
      <w:r>
        <w:rPr>
          <w:rFonts w:ascii="Arial" w:hAnsi="Arial"/>
          <w:sz w:val="22"/>
        </w:rPr>
        <w:t>The amount of funding available will depend on the budget supplied.  In all situations the Judge Educator Fee and where possible the JE travel will be covered</w:t>
      </w:r>
      <w:r w:rsidR="005C1844">
        <w:rPr>
          <w:rFonts w:ascii="Arial" w:hAnsi="Arial"/>
          <w:sz w:val="22"/>
        </w:rPr>
        <w:t xml:space="preserve"> by DNSW</w:t>
      </w:r>
      <w:r>
        <w:rPr>
          <w:rFonts w:ascii="Arial" w:hAnsi="Arial"/>
          <w:sz w:val="22"/>
        </w:rPr>
        <w:t>.</w:t>
      </w:r>
    </w:p>
    <w:p w14:paraId="49646114" w14:textId="77777777" w:rsidR="00E26F3A" w:rsidRDefault="006F1AB8" w:rsidP="00E26F3A">
      <w:pPr>
        <w:spacing w:after="120"/>
        <w:rPr>
          <w:rFonts w:ascii="Arial" w:hAnsi="Arial"/>
          <w:sz w:val="22"/>
        </w:rPr>
      </w:pPr>
      <w:r>
        <w:rPr>
          <w:rFonts w:ascii="Arial" w:hAnsi="Arial"/>
          <w:sz w:val="22"/>
        </w:rPr>
        <w:t xml:space="preserve">Funding guidelines:  </w:t>
      </w:r>
      <w:proofErr w:type="spellStart"/>
      <w:r>
        <w:rPr>
          <w:rFonts w:ascii="Arial" w:hAnsi="Arial"/>
          <w:sz w:val="22"/>
        </w:rPr>
        <w:t>Approx</w:t>
      </w:r>
      <w:proofErr w:type="spellEnd"/>
      <w:r>
        <w:rPr>
          <w:rFonts w:ascii="Arial" w:hAnsi="Arial"/>
          <w:sz w:val="22"/>
        </w:rPr>
        <w:t xml:space="preserve"> $500 - $1,000 per Seminar available.  Funding above this amount will be considered depending on the budget supplied.</w:t>
      </w:r>
    </w:p>
    <w:p w14:paraId="2F499B0D" w14:textId="43A043AA" w:rsidR="001E51D0" w:rsidRPr="001E51D0" w:rsidRDefault="001E51D0" w:rsidP="001E51D0">
      <w:pPr>
        <w:spacing w:after="120"/>
        <w:rPr>
          <w:rFonts w:ascii="Arial" w:hAnsi="Arial"/>
          <w:color w:val="FF0000"/>
        </w:rPr>
      </w:pPr>
      <w:r w:rsidRPr="001E51D0">
        <w:rPr>
          <w:rFonts w:ascii="Arial" w:hAnsi="Arial"/>
          <w:color w:val="FF0000"/>
        </w:rPr>
        <w:t xml:space="preserve">Recognition of the support </w:t>
      </w:r>
      <w:r>
        <w:rPr>
          <w:rFonts w:ascii="Arial" w:hAnsi="Arial"/>
          <w:color w:val="FF0000"/>
        </w:rPr>
        <w:t>from</w:t>
      </w:r>
      <w:r w:rsidRPr="001E51D0">
        <w:rPr>
          <w:rFonts w:ascii="Arial" w:hAnsi="Arial"/>
          <w:color w:val="FF0000"/>
        </w:rPr>
        <w:t xml:space="preserve"> DNSW &amp; ENSW </w:t>
      </w:r>
      <w:r>
        <w:rPr>
          <w:rFonts w:ascii="Arial" w:hAnsi="Arial"/>
          <w:color w:val="FF0000"/>
        </w:rPr>
        <w:t xml:space="preserve">for funding Seminars </w:t>
      </w:r>
      <w:r w:rsidRPr="001E51D0">
        <w:rPr>
          <w:rFonts w:ascii="Arial" w:hAnsi="Arial"/>
          <w:color w:val="FF0000"/>
        </w:rPr>
        <w:t>must be acknowledged</w:t>
      </w:r>
      <w:r>
        <w:rPr>
          <w:rFonts w:ascii="Arial" w:hAnsi="Arial"/>
          <w:color w:val="FF0000"/>
        </w:rPr>
        <w:t xml:space="preserve">. </w:t>
      </w:r>
    </w:p>
    <w:p w14:paraId="2AED253E" w14:textId="77777777" w:rsidR="00E26F3A" w:rsidRPr="00F57FBB" w:rsidRDefault="00E26F3A" w:rsidP="00E26F3A">
      <w:pPr>
        <w:spacing w:before="120"/>
        <w:rPr>
          <w:rFonts w:ascii="Arial" w:hAnsi="Arial" w:cs="Tahoma"/>
          <w:bCs/>
          <w:sz w:val="22"/>
          <w:szCs w:val="20"/>
        </w:rPr>
      </w:pPr>
      <w:r w:rsidRPr="00F57FBB">
        <w:rPr>
          <w:rFonts w:ascii="Arial" w:hAnsi="Arial" w:cs="Tahoma"/>
          <w:bCs/>
          <w:sz w:val="22"/>
          <w:szCs w:val="20"/>
        </w:rPr>
        <w:t xml:space="preserve">Clubs can now apply for funding for seminars (application form attached). The JSC will review the applications and put forward recommendations to the Committee of DNSW.  The Committee of DNSW will make the final approval of funds allocated for this purpose. </w:t>
      </w:r>
    </w:p>
    <w:p w14:paraId="66BA815B" w14:textId="77777777" w:rsidR="00E26F3A" w:rsidRPr="00F57FBB" w:rsidRDefault="00E26F3A" w:rsidP="00E26F3A">
      <w:pPr>
        <w:spacing w:before="120"/>
        <w:rPr>
          <w:rFonts w:ascii="Arial" w:hAnsi="Arial" w:cs="Tahoma"/>
          <w:bCs/>
          <w:sz w:val="22"/>
          <w:szCs w:val="20"/>
        </w:rPr>
      </w:pPr>
      <w:r w:rsidRPr="00F57FBB">
        <w:rPr>
          <w:rFonts w:ascii="Arial" w:hAnsi="Arial" w:cs="Tahoma"/>
          <w:bCs/>
          <w:sz w:val="22"/>
          <w:szCs w:val="20"/>
        </w:rPr>
        <w:t>Once approved, Dressage NSW will forward funds to the successful club, in line with the budget submitted</w:t>
      </w:r>
      <w:r w:rsidR="006F1AB8">
        <w:rPr>
          <w:rFonts w:ascii="Arial" w:hAnsi="Arial" w:cs="Tahoma"/>
          <w:bCs/>
          <w:sz w:val="22"/>
          <w:szCs w:val="20"/>
        </w:rPr>
        <w:t xml:space="preserve">.  </w:t>
      </w:r>
      <w:r w:rsidRPr="00F57FBB">
        <w:rPr>
          <w:rFonts w:ascii="Arial" w:hAnsi="Arial" w:cs="Tahoma"/>
          <w:bCs/>
          <w:sz w:val="22"/>
          <w:szCs w:val="20"/>
        </w:rPr>
        <w:t>If funds are available after allocating funds for each Seminar, the balance of the funds will be distributed to Clubs based on the budget submitted with the application.</w:t>
      </w:r>
    </w:p>
    <w:p w14:paraId="1C0164FD" w14:textId="77777777" w:rsidR="00E26F3A" w:rsidRPr="00F57FBB" w:rsidRDefault="00E26F3A" w:rsidP="00E26F3A">
      <w:pPr>
        <w:spacing w:before="120"/>
        <w:rPr>
          <w:rFonts w:ascii="Arial" w:hAnsi="Arial" w:cs="Tahoma"/>
          <w:bCs/>
          <w:sz w:val="22"/>
          <w:szCs w:val="20"/>
        </w:rPr>
      </w:pPr>
      <w:r w:rsidRPr="00F57FBB">
        <w:rPr>
          <w:rFonts w:ascii="Arial" w:hAnsi="Arial" w:cs="Tahoma"/>
          <w:bCs/>
          <w:sz w:val="22"/>
          <w:szCs w:val="20"/>
        </w:rPr>
        <w:t xml:space="preserve">Following the seminar a report must be submitted to The Secretary, Dressage NSW Inc. This report will be forward to Equestrian NSW as part of DNSW’s overall report on the acquittal of the funds. </w:t>
      </w:r>
    </w:p>
    <w:p w14:paraId="7C8C0B15" w14:textId="77777777" w:rsidR="00E26F3A" w:rsidRDefault="00E26F3A" w:rsidP="00E26F3A">
      <w:pPr>
        <w:spacing w:before="120"/>
        <w:rPr>
          <w:rFonts w:ascii="Arial" w:hAnsi="Arial" w:cs="Tahoma"/>
          <w:bCs/>
          <w:sz w:val="22"/>
          <w:szCs w:val="20"/>
        </w:rPr>
      </w:pPr>
      <w:r w:rsidRPr="00F57FBB">
        <w:rPr>
          <w:rFonts w:ascii="Arial" w:hAnsi="Arial" w:cs="Tahoma"/>
          <w:b/>
          <w:bCs/>
          <w:sz w:val="22"/>
          <w:szCs w:val="20"/>
        </w:rPr>
        <w:t xml:space="preserve">Note: </w:t>
      </w:r>
      <w:r w:rsidRPr="00F57FBB">
        <w:rPr>
          <w:rFonts w:ascii="Arial" w:hAnsi="Arial" w:cs="Tahoma"/>
          <w:bCs/>
          <w:sz w:val="22"/>
          <w:szCs w:val="20"/>
        </w:rPr>
        <w:t xml:space="preserve">The Application Form must be received no later than three (3) months before the date of workshop/seminar to enable the Committee time to consider applications. Applications </w:t>
      </w:r>
      <w:r w:rsidRPr="00F57FBB">
        <w:rPr>
          <w:rFonts w:ascii="Arial" w:hAnsi="Arial" w:cs="Tahoma"/>
          <w:b/>
          <w:bCs/>
          <w:sz w:val="22"/>
          <w:szCs w:val="20"/>
        </w:rPr>
        <w:t>may</w:t>
      </w:r>
      <w:r w:rsidRPr="00F57FBB">
        <w:rPr>
          <w:rFonts w:ascii="Arial" w:hAnsi="Arial" w:cs="Tahoma"/>
          <w:bCs/>
          <w:sz w:val="22"/>
          <w:szCs w:val="20"/>
        </w:rPr>
        <w:t xml:space="preserve"> be considered outside this time frame in exceptional circumstances.</w:t>
      </w:r>
    </w:p>
    <w:p w14:paraId="23922848" w14:textId="5BBE7589" w:rsidR="005C1844" w:rsidRDefault="005C1844" w:rsidP="00E26F3A">
      <w:pPr>
        <w:spacing w:before="120"/>
        <w:rPr>
          <w:rFonts w:ascii="Arial" w:hAnsi="Arial" w:cs="Tahoma"/>
          <w:bCs/>
          <w:sz w:val="22"/>
          <w:szCs w:val="20"/>
        </w:rPr>
      </w:pPr>
      <w:r>
        <w:rPr>
          <w:rFonts w:ascii="Arial" w:hAnsi="Arial" w:cs="Tahoma"/>
          <w:bCs/>
          <w:sz w:val="22"/>
          <w:szCs w:val="20"/>
        </w:rPr>
        <w:t>There is a limit on the funding available and not all applications may be approved.</w:t>
      </w:r>
    </w:p>
    <w:p w14:paraId="10CB2105" w14:textId="77777777" w:rsidR="00D972D2" w:rsidRDefault="00D972D2" w:rsidP="00D972D2">
      <w:pPr>
        <w:spacing w:after="120"/>
        <w:rPr>
          <w:rFonts w:ascii="Arial" w:hAnsi="Arial"/>
          <w:b/>
          <w:i/>
          <w:color w:val="FF0000"/>
          <w:sz w:val="22"/>
        </w:rPr>
      </w:pPr>
    </w:p>
    <w:p w14:paraId="2E6C6E2B" w14:textId="77777777" w:rsidR="00D972D2" w:rsidRPr="00F57FBB" w:rsidRDefault="00D972D2" w:rsidP="00D972D2">
      <w:pPr>
        <w:spacing w:after="120"/>
        <w:rPr>
          <w:rFonts w:ascii="Arial" w:hAnsi="Arial"/>
          <w:b/>
          <w:i/>
          <w:color w:val="FF0000"/>
          <w:sz w:val="22"/>
        </w:rPr>
      </w:pPr>
      <w:r w:rsidRPr="00F57FBB">
        <w:rPr>
          <w:rFonts w:ascii="Arial" w:hAnsi="Arial"/>
          <w:b/>
          <w:i/>
          <w:color w:val="FF0000"/>
          <w:sz w:val="22"/>
        </w:rPr>
        <w:t>The intention is that these seminars be free to all judges and for people wishing to become judges.</w:t>
      </w:r>
    </w:p>
    <w:p w14:paraId="1D599FF5" w14:textId="77777777" w:rsidR="00E26F3A" w:rsidRPr="00F57FBB" w:rsidRDefault="00E26F3A">
      <w:pPr>
        <w:rPr>
          <w:rFonts w:ascii="Arial" w:hAnsi="Arial" w:cs="Tahoma"/>
          <w:bCs/>
          <w:sz w:val="22"/>
          <w:szCs w:val="20"/>
        </w:rPr>
      </w:pPr>
    </w:p>
    <w:p w14:paraId="125A2EFB" w14:textId="77777777" w:rsidR="00E26F3A" w:rsidRPr="00F57FBB" w:rsidRDefault="00E26F3A">
      <w:pPr>
        <w:rPr>
          <w:rFonts w:ascii="Arial" w:hAnsi="Arial" w:cs="Tahoma"/>
          <w:b/>
          <w:bCs/>
          <w:sz w:val="22"/>
          <w:szCs w:val="20"/>
        </w:rPr>
      </w:pPr>
      <w:r w:rsidRPr="00F57FBB">
        <w:rPr>
          <w:rFonts w:ascii="Arial" w:hAnsi="Arial" w:cs="Tahoma"/>
          <w:b/>
          <w:bCs/>
          <w:sz w:val="22"/>
          <w:szCs w:val="20"/>
        </w:rPr>
        <w:t xml:space="preserve">Definitions:  </w:t>
      </w:r>
    </w:p>
    <w:p w14:paraId="28C916C5" w14:textId="77777777" w:rsidR="00E26F3A" w:rsidRPr="00F57FBB" w:rsidRDefault="00E26F3A">
      <w:pPr>
        <w:rPr>
          <w:rFonts w:ascii="Arial" w:hAnsi="Arial" w:cs="Tahoma"/>
          <w:sz w:val="22"/>
          <w:szCs w:val="20"/>
        </w:rPr>
      </w:pPr>
      <w:r w:rsidRPr="00F57FBB">
        <w:rPr>
          <w:rFonts w:ascii="Arial" w:hAnsi="Arial" w:cs="Tahoma"/>
          <w:b/>
          <w:bCs/>
          <w:sz w:val="22"/>
          <w:szCs w:val="20"/>
        </w:rPr>
        <w:t>Judges Seminar</w:t>
      </w:r>
      <w:r w:rsidRPr="00F57FBB">
        <w:rPr>
          <w:rFonts w:ascii="Arial" w:hAnsi="Arial" w:cs="Tahoma"/>
          <w:sz w:val="22"/>
          <w:szCs w:val="20"/>
        </w:rPr>
        <w:t xml:space="preserve"> (Refer EA Dressage Rule Book</w:t>
      </w:r>
      <w:r w:rsidR="006F1AB8">
        <w:rPr>
          <w:rFonts w:ascii="Arial" w:hAnsi="Arial" w:cs="Tahoma"/>
          <w:sz w:val="22"/>
          <w:szCs w:val="20"/>
        </w:rPr>
        <w:t xml:space="preserve"> Section </w:t>
      </w:r>
      <w:proofErr w:type="gramStart"/>
      <w:r w:rsidR="006F1AB8">
        <w:rPr>
          <w:rFonts w:ascii="Arial" w:hAnsi="Arial" w:cs="Tahoma"/>
          <w:sz w:val="22"/>
          <w:szCs w:val="20"/>
        </w:rPr>
        <w:t xml:space="preserve">9 </w:t>
      </w:r>
      <w:r w:rsidRPr="00F57FBB">
        <w:rPr>
          <w:rFonts w:ascii="Arial" w:hAnsi="Arial" w:cs="Tahoma"/>
          <w:sz w:val="22"/>
          <w:szCs w:val="20"/>
        </w:rPr>
        <w:t>)</w:t>
      </w:r>
      <w:proofErr w:type="gramEnd"/>
      <w:r w:rsidRPr="00F57FBB">
        <w:rPr>
          <w:rFonts w:ascii="Arial" w:hAnsi="Arial" w:cs="Tahoma"/>
          <w:sz w:val="22"/>
          <w:szCs w:val="20"/>
        </w:rPr>
        <w:t xml:space="preserve"> Seminars provide the only opportunity for reaccreditation (every </w:t>
      </w:r>
      <w:r w:rsidR="006F1AB8">
        <w:rPr>
          <w:rFonts w:ascii="Arial" w:hAnsi="Arial" w:cs="Tahoma"/>
          <w:sz w:val="22"/>
          <w:szCs w:val="20"/>
        </w:rPr>
        <w:t>three</w:t>
      </w:r>
      <w:r w:rsidRPr="00F57FBB">
        <w:rPr>
          <w:rFonts w:ascii="Arial" w:hAnsi="Arial" w:cs="Tahoma"/>
          <w:sz w:val="22"/>
          <w:szCs w:val="20"/>
        </w:rPr>
        <w:t xml:space="preserve"> years) and upgrading.  Seminars provide the platform for discussion between judges to find a standard.  </w:t>
      </w:r>
      <w:proofErr w:type="gramStart"/>
      <w:r w:rsidRPr="00F57FBB">
        <w:rPr>
          <w:rFonts w:ascii="Arial" w:hAnsi="Arial" w:cs="Tahoma"/>
          <w:sz w:val="22"/>
          <w:szCs w:val="20"/>
        </w:rPr>
        <w:t>An EA seminar can only be conducted by approved Judge Educators</w:t>
      </w:r>
      <w:proofErr w:type="gramEnd"/>
      <w:r w:rsidRPr="00F57FBB">
        <w:rPr>
          <w:rFonts w:ascii="Arial" w:hAnsi="Arial" w:cs="Tahoma"/>
          <w:sz w:val="22"/>
          <w:szCs w:val="20"/>
        </w:rPr>
        <w:t>.</w:t>
      </w:r>
    </w:p>
    <w:p w14:paraId="457B5743" w14:textId="77777777" w:rsidR="00E26F3A" w:rsidRPr="00F57FBB" w:rsidRDefault="00E26F3A">
      <w:pPr>
        <w:rPr>
          <w:rFonts w:ascii="Arial" w:hAnsi="Arial" w:cs="Tahoma"/>
          <w:sz w:val="22"/>
          <w:szCs w:val="20"/>
        </w:rPr>
      </w:pPr>
    </w:p>
    <w:p w14:paraId="27CF7B0F" w14:textId="3D1B4DB0" w:rsidR="00E26F3A" w:rsidRPr="00F57FBB" w:rsidRDefault="00E26F3A">
      <w:pPr>
        <w:rPr>
          <w:rFonts w:ascii="Arial" w:hAnsi="Arial" w:cs="Tahoma"/>
          <w:sz w:val="20"/>
          <w:szCs w:val="20"/>
        </w:rPr>
      </w:pPr>
    </w:p>
    <w:p w14:paraId="5DB0C07F" w14:textId="0039CEEC" w:rsidR="00E26F3A" w:rsidRPr="00194F0F" w:rsidRDefault="001E51D0">
      <w:pPr>
        <w:rPr>
          <w:rFonts w:ascii="Arial" w:hAnsi="Arial" w:cs="Tahoma"/>
          <w:sz w:val="22"/>
          <w:szCs w:val="20"/>
        </w:rPr>
      </w:pPr>
      <w:r>
        <w:rPr>
          <w:rFonts w:ascii="Arial" w:hAnsi="Arial" w:cs="Tahoma"/>
          <w:sz w:val="22"/>
          <w:szCs w:val="20"/>
        </w:rPr>
        <w:t xml:space="preserve">An </w:t>
      </w:r>
      <w:r w:rsidR="00E26F3A" w:rsidRPr="00194F0F">
        <w:rPr>
          <w:rFonts w:ascii="Arial" w:hAnsi="Arial" w:cs="Tahoma"/>
          <w:sz w:val="22"/>
          <w:szCs w:val="20"/>
        </w:rPr>
        <w:t xml:space="preserve">Application form for funding </w:t>
      </w:r>
      <w:r>
        <w:rPr>
          <w:rFonts w:ascii="Arial" w:hAnsi="Arial" w:cs="Tahoma"/>
          <w:sz w:val="22"/>
          <w:szCs w:val="20"/>
        </w:rPr>
        <w:t xml:space="preserve">is on the </w:t>
      </w:r>
      <w:r w:rsidR="00E26F3A" w:rsidRPr="00194F0F">
        <w:rPr>
          <w:rFonts w:ascii="Arial" w:hAnsi="Arial" w:cs="Tahoma"/>
          <w:sz w:val="22"/>
          <w:szCs w:val="20"/>
        </w:rPr>
        <w:t>next page.</w:t>
      </w:r>
    </w:p>
    <w:p w14:paraId="60D59E01" w14:textId="5B8026F0" w:rsidR="00E26F3A" w:rsidRPr="00F57FBB" w:rsidRDefault="001E51D0">
      <w:pPr>
        <w:rPr>
          <w:rFonts w:ascii="Arial" w:hAnsi="Arial"/>
          <w:b/>
          <w:sz w:val="28"/>
          <w:szCs w:val="28"/>
        </w:rPr>
      </w:pPr>
      <w:r>
        <w:rPr>
          <w:rFonts w:ascii="Arial" w:hAnsi="Arial"/>
          <w:noProof/>
          <w:lang w:val="en-US"/>
        </w:rPr>
        <w:drawing>
          <wp:anchor distT="0" distB="0" distL="114300" distR="114300" simplePos="0" relativeHeight="251658240" behindDoc="0" locked="0" layoutInCell="1" allowOverlap="1" wp14:anchorId="65D756B4" wp14:editId="5E62A266">
            <wp:simplePos x="0" y="0"/>
            <wp:positionH relativeFrom="column">
              <wp:posOffset>5143500</wp:posOffset>
            </wp:positionH>
            <wp:positionV relativeFrom="paragraph">
              <wp:posOffset>250825</wp:posOffset>
            </wp:positionV>
            <wp:extent cx="1109980" cy="915035"/>
            <wp:effectExtent l="0" t="0" r="7620" b="0"/>
            <wp:wrapTight wrapText="bothSides">
              <wp:wrapPolygon edited="0">
                <wp:start x="0" y="0"/>
                <wp:lineTo x="0" y="20985"/>
                <wp:lineTo x="21254" y="20985"/>
                <wp:lineTo x="21254" y="0"/>
                <wp:lineTo x="0" y="0"/>
              </wp:wrapPolygon>
            </wp:wrapTight>
            <wp:docPr id="5" name="Picture 5" descr="EQUES_NSW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QUES_NSW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9980" cy="9150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lang w:val="en-US"/>
        </w:rPr>
        <w:drawing>
          <wp:anchor distT="0" distB="0" distL="114300" distR="114300" simplePos="0" relativeHeight="251657216" behindDoc="0" locked="0" layoutInCell="1" allowOverlap="1" wp14:anchorId="11AE5589" wp14:editId="73FB2E25">
            <wp:simplePos x="0" y="0"/>
            <wp:positionH relativeFrom="column">
              <wp:posOffset>3703320</wp:posOffset>
            </wp:positionH>
            <wp:positionV relativeFrom="paragraph">
              <wp:posOffset>210820</wp:posOffset>
            </wp:positionV>
            <wp:extent cx="1089660" cy="908050"/>
            <wp:effectExtent l="0" t="0" r="2540" b="6350"/>
            <wp:wrapTight wrapText="bothSides">
              <wp:wrapPolygon edited="0">
                <wp:start x="0" y="0"/>
                <wp:lineTo x="0" y="21147"/>
                <wp:lineTo x="21147" y="21147"/>
                <wp:lineTo x="21147" y="0"/>
                <wp:lineTo x="0" y="0"/>
              </wp:wrapPolygon>
            </wp:wrapTight>
            <wp:docPr id="4" name="Picture 4" descr="EQUES_DRESSAGE_NSW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QUES_DRESSAGE_NSW_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9660" cy="908050"/>
                    </a:xfrm>
                    <a:prstGeom prst="rect">
                      <a:avLst/>
                    </a:prstGeom>
                    <a:noFill/>
                    <a:ln>
                      <a:noFill/>
                    </a:ln>
                  </pic:spPr>
                </pic:pic>
              </a:graphicData>
            </a:graphic>
            <wp14:sizeRelH relativeFrom="page">
              <wp14:pctWidth>0</wp14:pctWidth>
            </wp14:sizeRelH>
            <wp14:sizeRelV relativeFrom="page">
              <wp14:pctHeight>0</wp14:pctHeight>
            </wp14:sizeRelV>
          </wp:anchor>
        </w:drawing>
      </w:r>
      <w:r w:rsidR="00E26F3A" w:rsidRPr="00F57FBB">
        <w:rPr>
          <w:rFonts w:ascii="Arial" w:hAnsi="Arial"/>
          <w:b/>
        </w:rPr>
        <w:br w:type="page"/>
      </w:r>
      <w:r w:rsidR="00E26F3A" w:rsidRPr="00F57FBB">
        <w:rPr>
          <w:rFonts w:ascii="Arial" w:hAnsi="Arial"/>
          <w:b/>
          <w:sz w:val="28"/>
          <w:szCs w:val="28"/>
        </w:rPr>
        <w:lastRenderedPageBreak/>
        <w:t xml:space="preserve"> Affiliated Club Application Form for Seminar Funding</w:t>
      </w:r>
    </w:p>
    <w:p w14:paraId="7E1B6C58" w14:textId="77777777" w:rsidR="00E26F3A" w:rsidRPr="00F57FBB" w:rsidRDefault="00E26F3A">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560"/>
      </w:tblGrid>
      <w:tr w:rsidR="00E26F3A" w:rsidRPr="00F57FBB" w14:paraId="6FDC8B51" w14:textId="77777777">
        <w:tc>
          <w:tcPr>
            <w:tcW w:w="1908" w:type="dxa"/>
          </w:tcPr>
          <w:p w14:paraId="7D185FF4" w14:textId="02CBA627" w:rsidR="0033091C" w:rsidRPr="00F57FBB" w:rsidRDefault="00E26F3A" w:rsidP="0033091C">
            <w:pPr>
              <w:spacing w:line="600" w:lineRule="auto"/>
              <w:rPr>
                <w:rFonts w:ascii="Arial" w:hAnsi="Arial" w:cs="Tahoma"/>
                <w:sz w:val="18"/>
                <w:szCs w:val="18"/>
              </w:rPr>
            </w:pPr>
            <w:r w:rsidRPr="00F57FBB">
              <w:rPr>
                <w:rFonts w:ascii="Arial" w:hAnsi="Arial" w:cs="Tahoma"/>
                <w:b/>
                <w:bCs/>
                <w:sz w:val="18"/>
                <w:szCs w:val="18"/>
              </w:rPr>
              <w:t>Club Name:</w:t>
            </w:r>
            <w:r w:rsidR="0033091C" w:rsidRPr="00F57FBB">
              <w:rPr>
                <w:rFonts w:ascii="Arial" w:hAnsi="Arial" w:cs="Tahoma"/>
                <w:sz w:val="18"/>
                <w:szCs w:val="18"/>
              </w:rPr>
              <w:t xml:space="preserve"> </w:t>
            </w:r>
          </w:p>
        </w:tc>
        <w:tc>
          <w:tcPr>
            <w:tcW w:w="7560" w:type="dxa"/>
          </w:tcPr>
          <w:p w14:paraId="2B261ABD" w14:textId="77777777" w:rsidR="00E26F3A" w:rsidRPr="00F57FBB" w:rsidRDefault="00E26F3A" w:rsidP="0033091C">
            <w:pPr>
              <w:spacing w:line="600" w:lineRule="auto"/>
              <w:rPr>
                <w:rFonts w:ascii="Arial" w:hAnsi="Arial" w:cs="Tahoma"/>
                <w:sz w:val="18"/>
                <w:szCs w:val="18"/>
              </w:rPr>
            </w:pPr>
          </w:p>
        </w:tc>
      </w:tr>
      <w:tr w:rsidR="00E26F3A" w:rsidRPr="00F57FBB" w14:paraId="3885E002" w14:textId="77777777">
        <w:tc>
          <w:tcPr>
            <w:tcW w:w="1908" w:type="dxa"/>
          </w:tcPr>
          <w:p w14:paraId="7AD98747" w14:textId="77777777" w:rsidR="00E26F3A" w:rsidRPr="00F57FBB" w:rsidRDefault="00E26F3A" w:rsidP="0033091C">
            <w:pPr>
              <w:spacing w:line="600" w:lineRule="auto"/>
              <w:rPr>
                <w:rFonts w:ascii="Arial" w:hAnsi="Arial" w:cs="Tahoma"/>
                <w:sz w:val="18"/>
                <w:szCs w:val="18"/>
              </w:rPr>
            </w:pPr>
            <w:r w:rsidRPr="00F57FBB">
              <w:rPr>
                <w:rFonts w:ascii="Arial" w:hAnsi="Arial" w:cs="Tahoma"/>
                <w:b/>
                <w:bCs/>
                <w:sz w:val="18"/>
                <w:szCs w:val="18"/>
              </w:rPr>
              <w:t>Contact:</w:t>
            </w:r>
          </w:p>
        </w:tc>
        <w:tc>
          <w:tcPr>
            <w:tcW w:w="7560" w:type="dxa"/>
          </w:tcPr>
          <w:p w14:paraId="06279B85" w14:textId="77777777" w:rsidR="00E26F3A" w:rsidRPr="00F57FBB" w:rsidRDefault="00E26F3A" w:rsidP="0033091C">
            <w:pPr>
              <w:spacing w:line="600" w:lineRule="auto"/>
              <w:rPr>
                <w:rFonts w:ascii="Arial" w:hAnsi="Arial" w:cs="Tahoma"/>
                <w:sz w:val="18"/>
                <w:szCs w:val="18"/>
              </w:rPr>
            </w:pPr>
          </w:p>
        </w:tc>
      </w:tr>
      <w:tr w:rsidR="00E26F3A" w:rsidRPr="00F57FBB" w14:paraId="63B335C6" w14:textId="77777777">
        <w:tc>
          <w:tcPr>
            <w:tcW w:w="1908" w:type="dxa"/>
          </w:tcPr>
          <w:p w14:paraId="3A9CD3C1" w14:textId="59B1E5B5" w:rsidR="00E26F3A" w:rsidRPr="00F57FBB" w:rsidRDefault="00E26F3A" w:rsidP="0033091C">
            <w:pPr>
              <w:spacing w:line="600" w:lineRule="auto"/>
              <w:rPr>
                <w:rFonts w:ascii="Arial" w:hAnsi="Arial" w:cs="Tahoma"/>
                <w:sz w:val="18"/>
                <w:szCs w:val="18"/>
              </w:rPr>
            </w:pPr>
            <w:r w:rsidRPr="00F57FBB">
              <w:rPr>
                <w:rFonts w:ascii="Arial" w:hAnsi="Arial" w:cs="Tahoma"/>
                <w:b/>
                <w:bCs/>
                <w:sz w:val="18"/>
                <w:szCs w:val="18"/>
              </w:rPr>
              <w:t>Address:</w:t>
            </w:r>
          </w:p>
        </w:tc>
        <w:tc>
          <w:tcPr>
            <w:tcW w:w="7560" w:type="dxa"/>
          </w:tcPr>
          <w:p w14:paraId="2D745A26" w14:textId="77777777" w:rsidR="00E26F3A" w:rsidRPr="00F57FBB" w:rsidRDefault="00E26F3A" w:rsidP="0033091C">
            <w:pPr>
              <w:spacing w:line="600" w:lineRule="auto"/>
              <w:rPr>
                <w:rFonts w:ascii="Arial" w:hAnsi="Arial" w:cs="Tahoma"/>
                <w:sz w:val="18"/>
                <w:szCs w:val="18"/>
              </w:rPr>
            </w:pPr>
          </w:p>
        </w:tc>
      </w:tr>
      <w:tr w:rsidR="00E26F3A" w:rsidRPr="00F57FBB" w14:paraId="01887289" w14:textId="77777777">
        <w:tc>
          <w:tcPr>
            <w:tcW w:w="1908" w:type="dxa"/>
          </w:tcPr>
          <w:p w14:paraId="6D22E231" w14:textId="77777777" w:rsidR="00E26F3A" w:rsidRPr="00F57FBB" w:rsidRDefault="00E26F3A" w:rsidP="0033091C">
            <w:pPr>
              <w:spacing w:line="600" w:lineRule="auto"/>
              <w:rPr>
                <w:rFonts w:ascii="Arial" w:hAnsi="Arial" w:cs="Tahoma"/>
                <w:sz w:val="18"/>
                <w:szCs w:val="18"/>
              </w:rPr>
            </w:pPr>
            <w:r w:rsidRPr="00F57FBB">
              <w:rPr>
                <w:rFonts w:ascii="Arial" w:hAnsi="Arial" w:cs="Tahoma"/>
                <w:b/>
                <w:bCs/>
                <w:sz w:val="18"/>
                <w:szCs w:val="18"/>
              </w:rPr>
              <w:t>Phone:</w:t>
            </w:r>
          </w:p>
        </w:tc>
        <w:tc>
          <w:tcPr>
            <w:tcW w:w="7560" w:type="dxa"/>
          </w:tcPr>
          <w:p w14:paraId="6E4C55E7" w14:textId="77777777" w:rsidR="00E26F3A" w:rsidRPr="00F57FBB" w:rsidRDefault="00E26F3A" w:rsidP="0033091C">
            <w:pPr>
              <w:spacing w:line="600" w:lineRule="auto"/>
              <w:rPr>
                <w:rFonts w:ascii="Arial" w:hAnsi="Arial" w:cs="Tahoma"/>
                <w:sz w:val="18"/>
                <w:szCs w:val="18"/>
              </w:rPr>
            </w:pPr>
            <w:r w:rsidRPr="00F57FBB">
              <w:rPr>
                <w:rFonts w:ascii="Arial" w:hAnsi="Arial" w:cs="Tahoma"/>
                <w:b/>
                <w:bCs/>
                <w:sz w:val="18"/>
                <w:szCs w:val="18"/>
              </w:rPr>
              <w:tab/>
            </w:r>
            <w:r w:rsidRPr="00F57FBB">
              <w:rPr>
                <w:rFonts w:ascii="Arial" w:hAnsi="Arial" w:cs="Tahoma"/>
                <w:b/>
                <w:bCs/>
                <w:sz w:val="18"/>
                <w:szCs w:val="18"/>
              </w:rPr>
              <w:tab/>
            </w:r>
            <w:r w:rsidRPr="00F57FBB">
              <w:rPr>
                <w:rFonts w:ascii="Arial" w:hAnsi="Arial" w:cs="Tahoma"/>
                <w:b/>
                <w:bCs/>
                <w:sz w:val="18"/>
                <w:szCs w:val="18"/>
              </w:rPr>
              <w:tab/>
            </w:r>
            <w:r w:rsidRPr="00F57FBB">
              <w:rPr>
                <w:rFonts w:ascii="Arial" w:hAnsi="Arial" w:cs="Tahoma"/>
                <w:b/>
                <w:bCs/>
                <w:sz w:val="18"/>
                <w:szCs w:val="18"/>
              </w:rPr>
              <w:tab/>
              <w:t>Email</w:t>
            </w:r>
            <w:r w:rsidRPr="00F57FBB">
              <w:rPr>
                <w:rFonts w:ascii="Arial" w:hAnsi="Arial" w:cs="Tahoma"/>
                <w:sz w:val="18"/>
                <w:szCs w:val="18"/>
              </w:rPr>
              <w:t>:</w:t>
            </w:r>
          </w:p>
        </w:tc>
      </w:tr>
    </w:tbl>
    <w:p w14:paraId="6A9EAFBC" w14:textId="77777777" w:rsidR="00E26F3A" w:rsidRPr="00F57FBB" w:rsidRDefault="00E26F3A" w:rsidP="00E26F3A">
      <w:pPr>
        <w:pStyle w:val="Heading2"/>
      </w:pPr>
      <w:r w:rsidRPr="00F57FBB">
        <w:t>Seminar Details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580"/>
      </w:tblGrid>
      <w:tr w:rsidR="00E26F3A" w:rsidRPr="00F57FBB" w14:paraId="52C0566E" w14:textId="77777777">
        <w:tc>
          <w:tcPr>
            <w:tcW w:w="3888" w:type="dxa"/>
          </w:tcPr>
          <w:p w14:paraId="64C8A174" w14:textId="77777777" w:rsidR="00E26F3A" w:rsidRPr="00F57FBB" w:rsidRDefault="00E26F3A" w:rsidP="0033091C">
            <w:pPr>
              <w:spacing w:line="360" w:lineRule="auto"/>
              <w:rPr>
                <w:rFonts w:ascii="Arial" w:hAnsi="Arial" w:cs="Tahoma"/>
                <w:b/>
                <w:bCs/>
                <w:sz w:val="18"/>
                <w:szCs w:val="18"/>
              </w:rPr>
            </w:pPr>
            <w:r w:rsidRPr="00F57FBB">
              <w:rPr>
                <w:rFonts w:ascii="Arial" w:hAnsi="Arial" w:cs="Tahoma"/>
                <w:b/>
                <w:bCs/>
                <w:sz w:val="18"/>
                <w:szCs w:val="18"/>
              </w:rPr>
              <w:t>Date of Seminar:</w:t>
            </w:r>
            <w:r w:rsidRPr="00F57FBB">
              <w:rPr>
                <w:rFonts w:ascii="Arial" w:hAnsi="Arial" w:cs="Tahoma"/>
                <w:b/>
                <w:bCs/>
                <w:sz w:val="18"/>
                <w:szCs w:val="18"/>
              </w:rPr>
              <w:br/>
            </w:r>
          </w:p>
        </w:tc>
        <w:tc>
          <w:tcPr>
            <w:tcW w:w="5580" w:type="dxa"/>
          </w:tcPr>
          <w:p w14:paraId="7FE6C27E" w14:textId="77777777" w:rsidR="00E26F3A" w:rsidRPr="00F57FBB" w:rsidRDefault="00E26F3A" w:rsidP="0033091C">
            <w:pPr>
              <w:spacing w:line="360" w:lineRule="auto"/>
              <w:rPr>
                <w:rFonts w:ascii="Arial" w:hAnsi="Arial" w:cs="Tahoma"/>
                <w:b/>
                <w:bCs/>
                <w:sz w:val="18"/>
                <w:szCs w:val="18"/>
              </w:rPr>
            </w:pPr>
          </w:p>
        </w:tc>
      </w:tr>
      <w:tr w:rsidR="00E26F3A" w:rsidRPr="00F57FBB" w14:paraId="3D0F925F" w14:textId="77777777">
        <w:tc>
          <w:tcPr>
            <w:tcW w:w="3888" w:type="dxa"/>
          </w:tcPr>
          <w:p w14:paraId="37C0A123" w14:textId="77777777" w:rsidR="00E26F3A" w:rsidRPr="00F57FBB" w:rsidRDefault="00E26F3A" w:rsidP="0033091C">
            <w:pPr>
              <w:spacing w:line="360" w:lineRule="auto"/>
              <w:rPr>
                <w:rFonts w:ascii="Arial" w:hAnsi="Arial" w:cs="Tahoma"/>
                <w:b/>
                <w:bCs/>
                <w:sz w:val="18"/>
                <w:szCs w:val="18"/>
              </w:rPr>
            </w:pPr>
            <w:r w:rsidRPr="00F57FBB">
              <w:rPr>
                <w:rFonts w:ascii="Arial" w:hAnsi="Arial" w:cs="Tahoma"/>
                <w:b/>
                <w:bCs/>
                <w:sz w:val="18"/>
                <w:szCs w:val="18"/>
              </w:rPr>
              <w:t>Judge Educator requested:</w:t>
            </w:r>
            <w:r w:rsidRPr="00F57FBB">
              <w:rPr>
                <w:rFonts w:ascii="Arial" w:hAnsi="Arial" w:cs="Tahoma"/>
                <w:b/>
                <w:bCs/>
                <w:sz w:val="18"/>
                <w:szCs w:val="18"/>
              </w:rPr>
              <w:br/>
            </w:r>
          </w:p>
        </w:tc>
        <w:tc>
          <w:tcPr>
            <w:tcW w:w="5580" w:type="dxa"/>
          </w:tcPr>
          <w:p w14:paraId="73F29A1F" w14:textId="77777777" w:rsidR="00E26F3A" w:rsidRPr="00F57FBB" w:rsidRDefault="00E26F3A" w:rsidP="0033091C">
            <w:pPr>
              <w:spacing w:line="360" w:lineRule="auto"/>
              <w:rPr>
                <w:rFonts w:ascii="Arial" w:hAnsi="Arial" w:cs="Tahoma"/>
                <w:b/>
                <w:bCs/>
                <w:sz w:val="18"/>
                <w:szCs w:val="18"/>
              </w:rPr>
            </w:pPr>
          </w:p>
        </w:tc>
      </w:tr>
      <w:tr w:rsidR="00E26F3A" w:rsidRPr="00F57FBB" w14:paraId="2EE64507" w14:textId="77777777">
        <w:tc>
          <w:tcPr>
            <w:tcW w:w="3888" w:type="dxa"/>
          </w:tcPr>
          <w:p w14:paraId="196F0AC6" w14:textId="77777777" w:rsidR="00E26F3A" w:rsidRPr="00F57FBB" w:rsidRDefault="00E26F3A" w:rsidP="0033091C">
            <w:pPr>
              <w:spacing w:line="360" w:lineRule="auto"/>
              <w:rPr>
                <w:rFonts w:ascii="Arial" w:hAnsi="Arial" w:cs="Tahoma"/>
                <w:b/>
                <w:bCs/>
                <w:sz w:val="18"/>
                <w:szCs w:val="18"/>
              </w:rPr>
            </w:pPr>
            <w:r w:rsidRPr="00F57FBB">
              <w:rPr>
                <w:rFonts w:ascii="Arial" w:hAnsi="Arial" w:cs="Tahoma"/>
                <w:b/>
                <w:bCs/>
                <w:sz w:val="18"/>
                <w:szCs w:val="18"/>
              </w:rPr>
              <w:t>Level of Seminar:</w:t>
            </w:r>
            <w:r w:rsidRPr="00F57FBB">
              <w:rPr>
                <w:rFonts w:ascii="Arial" w:hAnsi="Arial" w:cs="Tahoma"/>
                <w:b/>
                <w:bCs/>
                <w:sz w:val="18"/>
                <w:szCs w:val="18"/>
              </w:rPr>
              <w:br/>
            </w:r>
          </w:p>
        </w:tc>
        <w:tc>
          <w:tcPr>
            <w:tcW w:w="5580" w:type="dxa"/>
          </w:tcPr>
          <w:p w14:paraId="53FD139D" w14:textId="77777777" w:rsidR="00E26F3A" w:rsidRPr="00F57FBB" w:rsidRDefault="00E26F3A" w:rsidP="0033091C">
            <w:pPr>
              <w:spacing w:line="360" w:lineRule="auto"/>
              <w:rPr>
                <w:rFonts w:ascii="Arial" w:hAnsi="Arial" w:cs="Tahoma"/>
                <w:b/>
                <w:bCs/>
                <w:sz w:val="18"/>
                <w:szCs w:val="18"/>
              </w:rPr>
            </w:pPr>
          </w:p>
        </w:tc>
      </w:tr>
      <w:tr w:rsidR="00E26F3A" w:rsidRPr="00F57FBB" w14:paraId="691FBB45" w14:textId="77777777">
        <w:tc>
          <w:tcPr>
            <w:tcW w:w="3888" w:type="dxa"/>
          </w:tcPr>
          <w:p w14:paraId="52F2F2F6" w14:textId="77777777" w:rsidR="00E26F3A" w:rsidRPr="00F57FBB" w:rsidRDefault="00E26F3A" w:rsidP="0033091C">
            <w:pPr>
              <w:spacing w:line="360" w:lineRule="auto"/>
              <w:rPr>
                <w:rFonts w:ascii="Arial" w:hAnsi="Arial" w:cs="Tahoma"/>
                <w:b/>
                <w:bCs/>
                <w:sz w:val="18"/>
                <w:szCs w:val="18"/>
              </w:rPr>
            </w:pPr>
            <w:r w:rsidRPr="00F57FBB">
              <w:rPr>
                <w:rFonts w:ascii="Arial" w:hAnsi="Arial" w:cs="Tahoma"/>
                <w:b/>
                <w:bCs/>
                <w:sz w:val="18"/>
                <w:szCs w:val="18"/>
              </w:rPr>
              <w:t>Estimated number of participants:</w:t>
            </w:r>
            <w:r w:rsidRPr="00F57FBB">
              <w:rPr>
                <w:rFonts w:ascii="Arial" w:hAnsi="Arial" w:cs="Tahoma"/>
                <w:b/>
                <w:bCs/>
                <w:sz w:val="18"/>
                <w:szCs w:val="18"/>
              </w:rPr>
              <w:br/>
            </w:r>
          </w:p>
        </w:tc>
        <w:tc>
          <w:tcPr>
            <w:tcW w:w="5580" w:type="dxa"/>
          </w:tcPr>
          <w:p w14:paraId="4D5FA3E7" w14:textId="77777777" w:rsidR="00E26F3A" w:rsidRPr="00F57FBB" w:rsidRDefault="00E26F3A" w:rsidP="0033091C">
            <w:pPr>
              <w:spacing w:line="360" w:lineRule="auto"/>
              <w:rPr>
                <w:rFonts w:ascii="Arial" w:hAnsi="Arial" w:cs="Tahoma"/>
                <w:b/>
                <w:bCs/>
                <w:sz w:val="18"/>
                <w:szCs w:val="18"/>
              </w:rPr>
            </w:pPr>
            <w:r w:rsidRPr="00F57FBB">
              <w:rPr>
                <w:rFonts w:ascii="Arial" w:hAnsi="Arial" w:cs="Tahoma"/>
                <w:b/>
                <w:bCs/>
                <w:sz w:val="18"/>
                <w:szCs w:val="18"/>
              </w:rPr>
              <w:t xml:space="preserve">Judges: </w:t>
            </w:r>
            <w:r w:rsidRPr="00F57FBB">
              <w:rPr>
                <w:rFonts w:ascii="Arial" w:hAnsi="Arial" w:cs="Tahoma"/>
                <w:b/>
                <w:bCs/>
                <w:sz w:val="18"/>
                <w:szCs w:val="18"/>
              </w:rPr>
              <w:tab/>
            </w:r>
            <w:r w:rsidRPr="00F57FBB">
              <w:rPr>
                <w:rFonts w:ascii="Arial" w:hAnsi="Arial" w:cs="Tahoma"/>
                <w:b/>
                <w:bCs/>
                <w:sz w:val="18"/>
                <w:szCs w:val="18"/>
              </w:rPr>
              <w:tab/>
            </w:r>
            <w:r w:rsidRPr="00F57FBB">
              <w:rPr>
                <w:rFonts w:ascii="Arial" w:hAnsi="Arial" w:cs="Tahoma"/>
                <w:b/>
                <w:bCs/>
                <w:sz w:val="18"/>
                <w:szCs w:val="18"/>
              </w:rPr>
              <w:tab/>
            </w:r>
            <w:r w:rsidRPr="00F57FBB">
              <w:rPr>
                <w:rFonts w:ascii="Arial" w:hAnsi="Arial" w:cs="Tahoma"/>
                <w:b/>
                <w:bCs/>
                <w:sz w:val="18"/>
                <w:szCs w:val="18"/>
              </w:rPr>
              <w:tab/>
              <w:t>Spectators</w:t>
            </w:r>
          </w:p>
        </w:tc>
      </w:tr>
      <w:tr w:rsidR="00E26F3A" w:rsidRPr="00F57FBB" w14:paraId="4B9D610D" w14:textId="77777777">
        <w:tc>
          <w:tcPr>
            <w:tcW w:w="3888" w:type="dxa"/>
          </w:tcPr>
          <w:p w14:paraId="6EAE932A" w14:textId="77777777" w:rsidR="00E26F3A" w:rsidRPr="00F57FBB" w:rsidRDefault="00E26F3A" w:rsidP="00E26F3A">
            <w:pPr>
              <w:rPr>
                <w:rFonts w:ascii="Arial" w:hAnsi="Arial" w:cs="Tahoma"/>
                <w:b/>
                <w:bCs/>
                <w:sz w:val="18"/>
                <w:szCs w:val="18"/>
              </w:rPr>
            </w:pPr>
            <w:r w:rsidRPr="00F57FBB">
              <w:rPr>
                <w:rFonts w:ascii="Arial" w:hAnsi="Arial" w:cs="Tahoma"/>
                <w:b/>
                <w:bCs/>
                <w:sz w:val="18"/>
                <w:szCs w:val="18"/>
              </w:rPr>
              <w:t>Other details:</w:t>
            </w:r>
            <w:r w:rsidRPr="00F57FBB">
              <w:rPr>
                <w:rFonts w:ascii="Arial" w:hAnsi="Arial" w:cs="Tahoma"/>
                <w:bCs/>
                <w:sz w:val="18"/>
                <w:szCs w:val="18"/>
              </w:rPr>
              <w:t xml:space="preserve"> </w:t>
            </w:r>
            <w:r w:rsidR="00DB607F">
              <w:rPr>
                <w:rFonts w:ascii="Arial" w:hAnsi="Arial" w:cs="Tahoma"/>
                <w:bCs/>
                <w:sz w:val="18"/>
                <w:szCs w:val="18"/>
              </w:rPr>
              <w:br/>
              <w:t>(including whether a fee will be charged for participants)</w:t>
            </w:r>
          </w:p>
        </w:tc>
        <w:tc>
          <w:tcPr>
            <w:tcW w:w="5580" w:type="dxa"/>
          </w:tcPr>
          <w:p w14:paraId="3A50A845" w14:textId="77777777" w:rsidR="00E26F3A" w:rsidRPr="00F57FBB" w:rsidRDefault="00E26F3A" w:rsidP="00E26F3A">
            <w:pPr>
              <w:rPr>
                <w:rFonts w:ascii="Arial" w:hAnsi="Arial" w:cs="Tahoma"/>
                <w:b/>
                <w:bCs/>
                <w:sz w:val="18"/>
                <w:szCs w:val="18"/>
              </w:rPr>
            </w:pPr>
          </w:p>
          <w:p w14:paraId="43543C34" w14:textId="77777777" w:rsidR="00E26F3A" w:rsidRPr="00F57FBB" w:rsidRDefault="00E26F3A" w:rsidP="00E26F3A">
            <w:pPr>
              <w:rPr>
                <w:rFonts w:ascii="Arial" w:hAnsi="Arial" w:cs="Tahoma"/>
                <w:b/>
                <w:bCs/>
                <w:sz w:val="18"/>
                <w:szCs w:val="18"/>
              </w:rPr>
            </w:pPr>
          </w:p>
          <w:p w14:paraId="11966844" w14:textId="77777777" w:rsidR="00E26F3A" w:rsidRPr="00F57FBB" w:rsidRDefault="00E26F3A" w:rsidP="00E26F3A">
            <w:pPr>
              <w:rPr>
                <w:rFonts w:ascii="Arial" w:hAnsi="Arial" w:cs="Tahoma"/>
                <w:b/>
                <w:bCs/>
                <w:sz w:val="18"/>
                <w:szCs w:val="18"/>
              </w:rPr>
            </w:pPr>
          </w:p>
          <w:p w14:paraId="522AB638" w14:textId="77777777" w:rsidR="00E26F3A" w:rsidRPr="00F57FBB" w:rsidRDefault="00E26F3A" w:rsidP="00E26F3A">
            <w:pPr>
              <w:rPr>
                <w:rFonts w:ascii="Arial" w:hAnsi="Arial" w:cs="Tahoma"/>
                <w:b/>
                <w:bCs/>
                <w:sz w:val="18"/>
                <w:szCs w:val="18"/>
              </w:rPr>
            </w:pPr>
          </w:p>
        </w:tc>
      </w:tr>
    </w:tbl>
    <w:p w14:paraId="7DB9371D" w14:textId="77777777" w:rsidR="009126B1" w:rsidRDefault="009126B1" w:rsidP="009126B1">
      <w:pPr>
        <w:widowControl w:val="0"/>
        <w:autoSpaceDE w:val="0"/>
        <w:autoSpaceDN w:val="0"/>
        <w:adjustRightInd w:val="0"/>
        <w:rPr>
          <w:rFonts w:ascii="Arial" w:hAnsi="Arial" w:cs="Tahoma"/>
          <w:b/>
          <w:bCs/>
          <w:sz w:val="18"/>
          <w:szCs w:val="18"/>
        </w:rPr>
      </w:pPr>
    </w:p>
    <w:p w14:paraId="5C6DDCB7" w14:textId="20CA78D5" w:rsidR="009126B1" w:rsidRDefault="009126B1" w:rsidP="009126B1">
      <w:pPr>
        <w:widowControl w:val="0"/>
        <w:autoSpaceDE w:val="0"/>
        <w:autoSpaceDN w:val="0"/>
        <w:adjustRightInd w:val="0"/>
        <w:rPr>
          <w:rFonts w:ascii="Arial" w:hAnsi="Arial" w:cs="Verdana"/>
          <w:sz w:val="20"/>
          <w:szCs w:val="22"/>
          <w:lang w:val="en-US"/>
        </w:rPr>
      </w:pPr>
      <w:r w:rsidRPr="00F57FBB">
        <w:rPr>
          <w:rFonts w:ascii="Arial" w:hAnsi="Arial" w:cs="Tahoma"/>
          <w:b/>
          <w:bCs/>
          <w:sz w:val="18"/>
          <w:szCs w:val="18"/>
        </w:rPr>
        <w:t>Exams</w:t>
      </w:r>
      <w:r w:rsidRPr="00F57FBB">
        <w:rPr>
          <w:rFonts w:ascii="Arial" w:hAnsi="Arial" w:cs="Tahoma"/>
          <w:bCs/>
          <w:sz w:val="18"/>
          <w:szCs w:val="18"/>
        </w:rPr>
        <w:t xml:space="preserve">: </w:t>
      </w:r>
      <w:r w:rsidRPr="00F57FBB">
        <w:rPr>
          <w:rFonts w:ascii="Arial" w:hAnsi="Arial" w:cs="Verdana"/>
          <w:sz w:val="20"/>
          <w:szCs w:val="22"/>
          <w:lang w:val="en-US"/>
        </w:rPr>
        <w:t>Please provide information if you</w:t>
      </w:r>
      <w:r>
        <w:rPr>
          <w:rFonts w:ascii="Arial" w:hAnsi="Arial" w:cs="Verdana"/>
          <w:sz w:val="20"/>
          <w:szCs w:val="22"/>
          <w:lang w:val="en-US"/>
        </w:rPr>
        <w:t xml:space="preserve">r Clubs </w:t>
      </w:r>
      <w:r w:rsidRPr="00F57FBB">
        <w:rPr>
          <w:rFonts w:ascii="Arial" w:hAnsi="Arial" w:cs="Verdana"/>
          <w:sz w:val="20"/>
          <w:szCs w:val="22"/>
          <w:lang w:val="en-US"/>
        </w:rPr>
        <w:t>wish to be considered for holding exams</w:t>
      </w:r>
      <w:r>
        <w:rPr>
          <w:rFonts w:ascii="Arial" w:hAnsi="Arial" w:cs="Verdana"/>
          <w:sz w:val="20"/>
          <w:szCs w:val="22"/>
          <w:lang w:val="en-US"/>
        </w:rPr>
        <w:t xml:space="preserve"> and can fulfill requirements as per Section 9 of the rule book. </w:t>
      </w:r>
      <w:r w:rsidRPr="00F57FBB">
        <w:rPr>
          <w:rFonts w:ascii="Arial" w:hAnsi="Arial" w:cs="Verdana"/>
          <w:sz w:val="20"/>
          <w:szCs w:val="22"/>
          <w:lang w:val="en-US"/>
        </w:rPr>
        <w:t xml:space="preserve">The approval to run Exams will be considered if Candidates have applied to upgrade and have completed their Pre Requisites.  </w:t>
      </w:r>
    </w:p>
    <w:p w14:paraId="64568B1D" w14:textId="77777777" w:rsidR="00C47B6D" w:rsidRDefault="00C47B6D" w:rsidP="00C47B6D">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Helvetica"/>
          <w:sz w:val="20"/>
          <w:szCs w:val="28"/>
          <w:lang w:val="en-US"/>
        </w:rPr>
      </w:pPr>
    </w:p>
    <w:p w14:paraId="6723C23B" w14:textId="77777777" w:rsidR="00C47B6D" w:rsidRDefault="00C47B6D" w:rsidP="00C47B6D">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Helvetica"/>
          <w:sz w:val="20"/>
          <w:szCs w:val="28"/>
          <w:lang w:val="en-US"/>
        </w:rPr>
      </w:pPr>
    </w:p>
    <w:p w14:paraId="61DF4472" w14:textId="77777777" w:rsidR="00C47B6D" w:rsidRDefault="00C47B6D" w:rsidP="00C47B6D">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Helvetica"/>
          <w:sz w:val="20"/>
          <w:szCs w:val="28"/>
          <w:lang w:val="en-US"/>
        </w:rPr>
      </w:pPr>
    </w:p>
    <w:p w14:paraId="4D51C2A6" w14:textId="77777777" w:rsidR="00C47B6D" w:rsidRDefault="00C47B6D" w:rsidP="00C47B6D">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Helvetica"/>
          <w:sz w:val="20"/>
          <w:szCs w:val="28"/>
          <w:lang w:val="en-US"/>
        </w:rPr>
      </w:pPr>
    </w:p>
    <w:p w14:paraId="54A53019" w14:textId="77777777" w:rsidR="00C47B6D" w:rsidRDefault="00C47B6D" w:rsidP="00C47B6D">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Helvetica"/>
          <w:sz w:val="20"/>
          <w:szCs w:val="28"/>
          <w:lang w:val="en-US"/>
        </w:rPr>
      </w:pPr>
    </w:p>
    <w:p w14:paraId="60330818" w14:textId="77777777" w:rsidR="00C47B6D" w:rsidRPr="00F57FBB" w:rsidRDefault="00C47B6D" w:rsidP="00C47B6D">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Helvetica"/>
          <w:sz w:val="20"/>
          <w:szCs w:val="28"/>
          <w:lang w:val="en-US"/>
        </w:rPr>
      </w:pPr>
    </w:p>
    <w:p w14:paraId="6FA12056" w14:textId="77777777" w:rsidR="00E26F3A" w:rsidRPr="00F57FBB" w:rsidRDefault="00E26F3A" w:rsidP="00E26F3A">
      <w:pPr>
        <w:widowControl w:val="0"/>
        <w:autoSpaceDE w:val="0"/>
        <w:autoSpaceDN w:val="0"/>
        <w:adjustRightInd w:val="0"/>
        <w:rPr>
          <w:rFonts w:ascii="Arial" w:hAnsi="Arial" w:cs="Tahoma"/>
          <w:b/>
          <w:bCs/>
          <w:sz w:val="18"/>
          <w:szCs w:val="18"/>
        </w:rPr>
      </w:pPr>
    </w:p>
    <w:p w14:paraId="19D20E91" w14:textId="77777777" w:rsidR="00E26F3A" w:rsidRPr="00F57FBB" w:rsidRDefault="00E26F3A" w:rsidP="00E26F3A">
      <w:pPr>
        <w:pStyle w:val="Heading2"/>
      </w:pPr>
      <w:r w:rsidRPr="00F57FBB">
        <w:t>Seminar Budget</w:t>
      </w:r>
    </w:p>
    <w:tbl>
      <w:tblPr>
        <w:tblW w:w="7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2340"/>
      </w:tblGrid>
      <w:tr w:rsidR="00E26F3A" w:rsidRPr="00F57FBB" w14:paraId="5261D6F8" w14:textId="77777777">
        <w:tc>
          <w:tcPr>
            <w:tcW w:w="4968" w:type="dxa"/>
          </w:tcPr>
          <w:p w14:paraId="2A858ECB" w14:textId="77777777" w:rsidR="00E26F3A" w:rsidRPr="00F57FBB" w:rsidRDefault="00E26F3A" w:rsidP="009126B1">
            <w:pPr>
              <w:spacing w:line="360" w:lineRule="auto"/>
              <w:rPr>
                <w:rFonts w:ascii="Arial" w:hAnsi="Arial" w:cs="Tahoma"/>
                <w:bCs/>
                <w:sz w:val="18"/>
                <w:szCs w:val="18"/>
              </w:rPr>
            </w:pPr>
            <w:r w:rsidRPr="00F57FBB">
              <w:rPr>
                <w:rFonts w:ascii="Arial" w:hAnsi="Arial" w:cs="Tahoma"/>
                <w:bCs/>
                <w:sz w:val="18"/>
                <w:szCs w:val="18"/>
              </w:rPr>
              <w:t>Judge Educator Fees</w:t>
            </w:r>
          </w:p>
        </w:tc>
        <w:tc>
          <w:tcPr>
            <w:tcW w:w="2340" w:type="dxa"/>
          </w:tcPr>
          <w:p w14:paraId="60C3CB79" w14:textId="77777777" w:rsidR="00E26F3A" w:rsidRPr="00F57FBB" w:rsidRDefault="00E26F3A" w:rsidP="009126B1">
            <w:pPr>
              <w:spacing w:line="360" w:lineRule="auto"/>
              <w:rPr>
                <w:rFonts w:ascii="Arial" w:hAnsi="Arial" w:cs="Tahoma"/>
                <w:b/>
                <w:bCs/>
                <w:sz w:val="18"/>
                <w:szCs w:val="18"/>
              </w:rPr>
            </w:pPr>
            <w:r w:rsidRPr="00F57FBB">
              <w:rPr>
                <w:rFonts w:ascii="Arial" w:hAnsi="Arial" w:cs="Tahoma"/>
                <w:b/>
                <w:bCs/>
                <w:sz w:val="18"/>
                <w:szCs w:val="18"/>
              </w:rPr>
              <w:t>$</w:t>
            </w:r>
          </w:p>
        </w:tc>
      </w:tr>
      <w:tr w:rsidR="00E26F3A" w:rsidRPr="00F57FBB" w14:paraId="2A3F0DD4" w14:textId="77777777">
        <w:tc>
          <w:tcPr>
            <w:tcW w:w="4968" w:type="dxa"/>
          </w:tcPr>
          <w:p w14:paraId="0E80C528" w14:textId="77777777" w:rsidR="00E26F3A" w:rsidRPr="00F57FBB" w:rsidRDefault="00E26F3A" w:rsidP="009126B1">
            <w:pPr>
              <w:spacing w:line="360" w:lineRule="auto"/>
              <w:rPr>
                <w:rFonts w:ascii="Arial" w:hAnsi="Arial" w:cs="Tahoma"/>
                <w:bCs/>
                <w:sz w:val="18"/>
                <w:szCs w:val="18"/>
              </w:rPr>
            </w:pPr>
            <w:r w:rsidRPr="00F57FBB">
              <w:rPr>
                <w:rFonts w:ascii="Arial" w:hAnsi="Arial" w:cs="Tahoma"/>
                <w:bCs/>
                <w:sz w:val="18"/>
                <w:szCs w:val="18"/>
              </w:rPr>
              <w:t>Travel and Accommodation for JE</w:t>
            </w:r>
          </w:p>
        </w:tc>
        <w:tc>
          <w:tcPr>
            <w:tcW w:w="2340" w:type="dxa"/>
          </w:tcPr>
          <w:p w14:paraId="7D1859EF" w14:textId="77777777" w:rsidR="00E26F3A" w:rsidRPr="00F57FBB" w:rsidRDefault="00E26F3A" w:rsidP="009126B1">
            <w:pPr>
              <w:spacing w:line="360" w:lineRule="auto"/>
              <w:rPr>
                <w:rFonts w:ascii="Arial" w:hAnsi="Arial" w:cs="Tahoma"/>
                <w:b/>
                <w:bCs/>
                <w:sz w:val="18"/>
                <w:szCs w:val="18"/>
              </w:rPr>
            </w:pPr>
            <w:r w:rsidRPr="00F57FBB">
              <w:rPr>
                <w:rFonts w:ascii="Arial" w:hAnsi="Arial" w:cs="Tahoma"/>
                <w:b/>
                <w:bCs/>
                <w:sz w:val="18"/>
                <w:szCs w:val="18"/>
              </w:rPr>
              <w:t>$</w:t>
            </w:r>
          </w:p>
        </w:tc>
      </w:tr>
      <w:tr w:rsidR="00E26F3A" w:rsidRPr="00F57FBB" w14:paraId="019A403F" w14:textId="77777777">
        <w:tc>
          <w:tcPr>
            <w:tcW w:w="4968" w:type="dxa"/>
          </w:tcPr>
          <w:p w14:paraId="500235FD" w14:textId="77777777" w:rsidR="00E26F3A" w:rsidRPr="00F57FBB" w:rsidRDefault="00E26F3A" w:rsidP="009126B1">
            <w:pPr>
              <w:spacing w:line="360" w:lineRule="auto"/>
              <w:rPr>
                <w:rFonts w:ascii="Arial" w:hAnsi="Arial" w:cs="Tahoma"/>
                <w:bCs/>
                <w:sz w:val="18"/>
                <w:szCs w:val="18"/>
              </w:rPr>
            </w:pPr>
            <w:r w:rsidRPr="00F57FBB">
              <w:rPr>
                <w:rFonts w:ascii="Arial" w:hAnsi="Arial" w:cs="Tahoma"/>
                <w:bCs/>
                <w:sz w:val="18"/>
                <w:szCs w:val="18"/>
              </w:rPr>
              <w:t>Hire of facility</w:t>
            </w:r>
            <w:r w:rsidR="00DB607F">
              <w:rPr>
                <w:rFonts w:ascii="Arial" w:hAnsi="Arial" w:cs="Tahoma"/>
                <w:bCs/>
                <w:sz w:val="18"/>
                <w:szCs w:val="18"/>
              </w:rPr>
              <w:t xml:space="preserve"> &amp; catering</w:t>
            </w:r>
          </w:p>
        </w:tc>
        <w:tc>
          <w:tcPr>
            <w:tcW w:w="2340" w:type="dxa"/>
          </w:tcPr>
          <w:p w14:paraId="7FDDF8AF" w14:textId="77777777" w:rsidR="00E26F3A" w:rsidRPr="00F57FBB" w:rsidRDefault="00E26F3A" w:rsidP="009126B1">
            <w:pPr>
              <w:spacing w:line="360" w:lineRule="auto"/>
              <w:rPr>
                <w:rFonts w:ascii="Arial" w:hAnsi="Arial" w:cs="Tahoma"/>
                <w:b/>
                <w:bCs/>
                <w:sz w:val="18"/>
                <w:szCs w:val="18"/>
              </w:rPr>
            </w:pPr>
            <w:r w:rsidRPr="00F57FBB">
              <w:rPr>
                <w:rFonts w:ascii="Arial" w:hAnsi="Arial" w:cs="Tahoma"/>
                <w:b/>
                <w:bCs/>
                <w:sz w:val="18"/>
                <w:szCs w:val="18"/>
              </w:rPr>
              <w:t>$</w:t>
            </w:r>
          </w:p>
        </w:tc>
      </w:tr>
      <w:tr w:rsidR="00E26F3A" w:rsidRPr="00F57FBB" w14:paraId="139E726F" w14:textId="77777777">
        <w:tc>
          <w:tcPr>
            <w:tcW w:w="4968" w:type="dxa"/>
          </w:tcPr>
          <w:p w14:paraId="159F6F4E" w14:textId="77777777" w:rsidR="00E26F3A" w:rsidRPr="00F57FBB" w:rsidRDefault="00E26F3A" w:rsidP="009126B1">
            <w:pPr>
              <w:spacing w:line="360" w:lineRule="auto"/>
              <w:rPr>
                <w:rFonts w:ascii="Arial" w:hAnsi="Arial" w:cs="Tahoma"/>
                <w:bCs/>
                <w:sz w:val="18"/>
                <w:szCs w:val="18"/>
              </w:rPr>
            </w:pPr>
            <w:r w:rsidRPr="00F57FBB">
              <w:rPr>
                <w:rFonts w:ascii="Arial" w:hAnsi="Arial" w:cs="Tahoma"/>
                <w:bCs/>
                <w:sz w:val="18"/>
                <w:szCs w:val="18"/>
              </w:rPr>
              <w:t>Hire of equipment</w:t>
            </w:r>
          </w:p>
        </w:tc>
        <w:tc>
          <w:tcPr>
            <w:tcW w:w="2340" w:type="dxa"/>
          </w:tcPr>
          <w:p w14:paraId="207DC294" w14:textId="77777777" w:rsidR="00E26F3A" w:rsidRPr="00F57FBB" w:rsidRDefault="00E26F3A" w:rsidP="009126B1">
            <w:pPr>
              <w:spacing w:line="360" w:lineRule="auto"/>
              <w:rPr>
                <w:rFonts w:ascii="Arial" w:hAnsi="Arial" w:cs="Tahoma"/>
                <w:b/>
                <w:bCs/>
                <w:sz w:val="18"/>
                <w:szCs w:val="18"/>
              </w:rPr>
            </w:pPr>
            <w:r w:rsidRPr="00F57FBB">
              <w:rPr>
                <w:rFonts w:ascii="Arial" w:hAnsi="Arial" w:cs="Tahoma"/>
                <w:b/>
                <w:bCs/>
                <w:sz w:val="18"/>
                <w:szCs w:val="18"/>
              </w:rPr>
              <w:t>$</w:t>
            </w:r>
          </w:p>
        </w:tc>
      </w:tr>
      <w:tr w:rsidR="00E26F3A" w:rsidRPr="00F57FBB" w14:paraId="486A6A9B" w14:textId="77777777">
        <w:tc>
          <w:tcPr>
            <w:tcW w:w="4968" w:type="dxa"/>
          </w:tcPr>
          <w:p w14:paraId="4098D32B" w14:textId="77777777" w:rsidR="00E26F3A" w:rsidRPr="00F57FBB" w:rsidRDefault="00E26F3A" w:rsidP="009126B1">
            <w:pPr>
              <w:spacing w:line="360" w:lineRule="auto"/>
              <w:rPr>
                <w:rFonts w:ascii="Arial" w:hAnsi="Arial" w:cs="Tahoma"/>
                <w:bCs/>
                <w:sz w:val="18"/>
                <w:szCs w:val="18"/>
              </w:rPr>
            </w:pPr>
            <w:r w:rsidRPr="00F57FBB">
              <w:rPr>
                <w:rFonts w:ascii="Arial" w:hAnsi="Arial" w:cs="Tahoma"/>
                <w:bCs/>
                <w:sz w:val="18"/>
                <w:szCs w:val="18"/>
              </w:rPr>
              <w:t>Other (give details)</w:t>
            </w:r>
          </w:p>
        </w:tc>
        <w:tc>
          <w:tcPr>
            <w:tcW w:w="2340" w:type="dxa"/>
          </w:tcPr>
          <w:p w14:paraId="41E9FBB7" w14:textId="77777777" w:rsidR="00E26F3A" w:rsidRPr="00F57FBB" w:rsidRDefault="00E26F3A" w:rsidP="009126B1">
            <w:pPr>
              <w:spacing w:line="360" w:lineRule="auto"/>
              <w:rPr>
                <w:rFonts w:ascii="Arial" w:hAnsi="Arial" w:cs="Tahoma"/>
                <w:b/>
                <w:bCs/>
                <w:sz w:val="18"/>
                <w:szCs w:val="18"/>
              </w:rPr>
            </w:pPr>
            <w:r w:rsidRPr="00F57FBB">
              <w:rPr>
                <w:rFonts w:ascii="Arial" w:hAnsi="Arial" w:cs="Tahoma"/>
                <w:b/>
                <w:bCs/>
                <w:sz w:val="18"/>
                <w:szCs w:val="18"/>
              </w:rPr>
              <w:t>$</w:t>
            </w:r>
          </w:p>
        </w:tc>
      </w:tr>
      <w:tr w:rsidR="00DB607F" w:rsidRPr="00F57FBB" w14:paraId="1EDEC935" w14:textId="77777777">
        <w:tc>
          <w:tcPr>
            <w:tcW w:w="4968" w:type="dxa"/>
          </w:tcPr>
          <w:p w14:paraId="35888EF5" w14:textId="77777777" w:rsidR="00DB607F" w:rsidRPr="00F57FBB" w:rsidRDefault="00DB607F" w:rsidP="009126B1">
            <w:pPr>
              <w:spacing w:line="360" w:lineRule="auto"/>
              <w:jc w:val="right"/>
              <w:rPr>
                <w:rFonts w:ascii="Arial" w:hAnsi="Arial" w:cs="Tahoma"/>
                <w:b/>
                <w:bCs/>
                <w:sz w:val="18"/>
                <w:szCs w:val="18"/>
              </w:rPr>
            </w:pPr>
            <w:r w:rsidRPr="00F57FBB">
              <w:rPr>
                <w:rFonts w:ascii="Arial" w:hAnsi="Arial" w:cs="Tahoma"/>
                <w:b/>
                <w:bCs/>
                <w:sz w:val="18"/>
                <w:szCs w:val="18"/>
              </w:rPr>
              <w:t>Total</w:t>
            </w:r>
            <w:r>
              <w:rPr>
                <w:rFonts w:ascii="Arial" w:hAnsi="Arial" w:cs="Tahoma"/>
                <w:b/>
                <w:bCs/>
                <w:sz w:val="18"/>
                <w:szCs w:val="18"/>
              </w:rPr>
              <w:t xml:space="preserve"> Expenditure</w:t>
            </w:r>
          </w:p>
        </w:tc>
        <w:tc>
          <w:tcPr>
            <w:tcW w:w="2340" w:type="dxa"/>
          </w:tcPr>
          <w:p w14:paraId="52E10DE4" w14:textId="77777777" w:rsidR="00DB607F" w:rsidRPr="00F57FBB" w:rsidRDefault="00DB607F" w:rsidP="009126B1">
            <w:pPr>
              <w:spacing w:line="360" w:lineRule="auto"/>
              <w:rPr>
                <w:rFonts w:ascii="Arial" w:hAnsi="Arial" w:cs="Tahoma"/>
                <w:b/>
                <w:bCs/>
                <w:sz w:val="18"/>
                <w:szCs w:val="18"/>
              </w:rPr>
            </w:pPr>
            <w:r w:rsidRPr="00F57FBB">
              <w:rPr>
                <w:rFonts w:ascii="Arial" w:hAnsi="Arial" w:cs="Tahoma"/>
                <w:b/>
                <w:bCs/>
                <w:sz w:val="18"/>
                <w:szCs w:val="18"/>
              </w:rPr>
              <w:t>$</w:t>
            </w:r>
          </w:p>
        </w:tc>
      </w:tr>
      <w:tr w:rsidR="00DB607F" w:rsidRPr="00F57FBB" w14:paraId="488DC72A" w14:textId="77777777">
        <w:tc>
          <w:tcPr>
            <w:tcW w:w="4968" w:type="dxa"/>
          </w:tcPr>
          <w:p w14:paraId="63D9C6E0" w14:textId="0E166805" w:rsidR="00DB607F" w:rsidRPr="00F57FBB" w:rsidRDefault="00DB607F" w:rsidP="009126B1">
            <w:pPr>
              <w:spacing w:line="360" w:lineRule="auto"/>
              <w:jc w:val="right"/>
              <w:rPr>
                <w:rFonts w:ascii="Arial" w:hAnsi="Arial" w:cs="Tahoma"/>
                <w:b/>
                <w:bCs/>
                <w:sz w:val="18"/>
                <w:szCs w:val="18"/>
              </w:rPr>
            </w:pPr>
            <w:r>
              <w:rPr>
                <w:rFonts w:ascii="Arial" w:hAnsi="Arial" w:cs="Tahoma"/>
                <w:b/>
                <w:bCs/>
                <w:sz w:val="18"/>
                <w:szCs w:val="18"/>
              </w:rPr>
              <w:t>Minus</w:t>
            </w:r>
            <w:r w:rsidR="0033091C">
              <w:rPr>
                <w:rFonts w:ascii="Arial" w:hAnsi="Arial" w:cs="Tahoma"/>
                <w:b/>
                <w:bCs/>
                <w:sz w:val="18"/>
                <w:szCs w:val="18"/>
              </w:rPr>
              <w:t xml:space="preserve"> </w:t>
            </w:r>
            <w:proofErr w:type="gramStart"/>
            <w:r w:rsidR="0033091C">
              <w:rPr>
                <w:rFonts w:ascii="Arial" w:hAnsi="Arial" w:cs="Tahoma"/>
                <w:b/>
                <w:bCs/>
                <w:sz w:val="18"/>
                <w:szCs w:val="18"/>
              </w:rPr>
              <w:t xml:space="preserve">- </w:t>
            </w:r>
            <w:r>
              <w:rPr>
                <w:rFonts w:ascii="Arial" w:hAnsi="Arial" w:cs="Tahoma"/>
                <w:b/>
                <w:bCs/>
                <w:sz w:val="18"/>
                <w:szCs w:val="18"/>
              </w:rPr>
              <w:t xml:space="preserve">  income</w:t>
            </w:r>
            <w:proofErr w:type="gramEnd"/>
            <w:r>
              <w:rPr>
                <w:rFonts w:ascii="Arial" w:hAnsi="Arial" w:cs="Tahoma"/>
                <w:b/>
                <w:bCs/>
                <w:sz w:val="18"/>
                <w:szCs w:val="18"/>
              </w:rPr>
              <w:t xml:space="preserve"> if any </w:t>
            </w:r>
            <w:r w:rsidRPr="00DB607F">
              <w:rPr>
                <w:rFonts w:ascii="Arial" w:hAnsi="Arial" w:cs="Tahoma"/>
                <w:bCs/>
                <w:sz w:val="18"/>
                <w:szCs w:val="18"/>
              </w:rPr>
              <w:t>(charges for</w:t>
            </w:r>
            <w:r>
              <w:rPr>
                <w:rFonts w:ascii="Arial" w:hAnsi="Arial" w:cs="Tahoma"/>
                <w:bCs/>
                <w:sz w:val="18"/>
                <w:szCs w:val="18"/>
              </w:rPr>
              <w:t xml:space="preserve"> participants or other) </w:t>
            </w:r>
          </w:p>
        </w:tc>
        <w:tc>
          <w:tcPr>
            <w:tcW w:w="2340" w:type="dxa"/>
          </w:tcPr>
          <w:p w14:paraId="34AF6A4C" w14:textId="77777777" w:rsidR="00DB607F" w:rsidRPr="00F57FBB" w:rsidRDefault="00DB607F" w:rsidP="009126B1">
            <w:pPr>
              <w:spacing w:line="360" w:lineRule="auto"/>
              <w:rPr>
                <w:rFonts w:ascii="Arial" w:hAnsi="Arial" w:cs="Tahoma"/>
                <w:b/>
                <w:bCs/>
                <w:sz w:val="18"/>
                <w:szCs w:val="18"/>
              </w:rPr>
            </w:pPr>
            <w:r>
              <w:rPr>
                <w:rFonts w:ascii="Arial" w:hAnsi="Arial" w:cs="Tahoma"/>
                <w:b/>
                <w:bCs/>
                <w:sz w:val="18"/>
                <w:szCs w:val="18"/>
              </w:rPr>
              <w:t>-  $</w:t>
            </w:r>
          </w:p>
        </w:tc>
      </w:tr>
      <w:tr w:rsidR="00DB607F" w:rsidRPr="00F57FBB" w14:paraId="020115BD" w14:textId="77777777">
        <w:tc>
          <w:tcPr>
            <w:tcW w:w="4968" w:type="dxa"/>
          </w:tcPr>
          <w:p w14:paraId="021E8322" w14:textId="0F9D56C2" w:rsidR="00DB607F" w:rsidRDefault="00DB607F" w:rsidP="009126B1">
            <w:pPr>
              <w:spacing w:line="360" w:lineRule="auto"/>
              <w:jc w:val="right"/>
              <w:rPr>
                <w:rFonts w:ascii="Arial" w:hAnsi="Arial" w:cs="Tahoma"/>
                <w:b/>
                <w:bCs/>
                <w:sz w:val="18"/>
                <w:szCs w:val="18"/>
              </w:rPr>
            </w:pPr>
            <w:r>
              <w:rPr>
                <w:rFonts w:ascii="Arial" w:hAnsi="Arial" w:cs="Tahoma"/>
                <w:b/>
                <w:bCs/>
                <w:sz w:val="18"/>
                <w:szCs w:val="18"/>
              </w:rPr>
              <w:t xml:space="preserve">Total </w:t>
            </w:r>
            <w:r w:rsidR="0033091C">
              <w:rPr>
                <w:rFonts w:ascii="Arial" w:hAnsi="Arial" w:cs="Tahoma"/>
                <w:b/>
                <w:bCs/>
                <w:sz w:val="18"/>
                <w:szCs w:val="18"/>
              </w:rPr>
              <w:t xml:space="preserve">estimate </w:t>
            </w:r>
            <w:r>
              <w:rPr>
                <w:rFonts w:ascii="Arial" w:hAnsi="Arial" w:cs="Tahoma"/>
                <w:b/>
                <w:bCs/>
                <w:sz w:val="18"/>
                <w:szCs w:val="18"/>
              </w:rPr>
              <w:t>cost of Seminar</w:t>
            </w:r>
          </w:p>
        </w:tc>
        <w:tc>
          <w:tcPr>
            <w:tcW w:w="2340" w:type="dxa"/>
          </w:tcPr>
          <w:p w14:paraId="67995FE7" w14:textId="77777777" w:rsidR="00DB607F" w:rsidRPr="00F57FBB" w:rsidRDefault="00DB607F" w:rsidP="009126B1">
            <w:pPr>
              <w:spacing w:line="360" w:lineRule="auto"/>
              <w:rPr>
                <w:rFonts w:ascii="Arial" w:hAnsi="Arial" w:cs="Tahoma"/>
                <w:b/>
                <w:bCs/>
                <w:sz w:val="18"/>
                <w:szCs w:val="18"/>
              </w:rPr>
            </w:pPr>
            <w:r>
              <w:rPr>
                <w:rFonts w:ascii="Arial" w:hAnsi="Arial" w:cs="Tahoma"/>
                <w:b/>
                <w:bCs/>
                <w:sz w:val="18"/>
                <w:szCs w:val="18"/>
              </w:rPr>
              <w:t>$</w:t>
            </w:r>
          </w:p>
        </w:tc>
      </w:tr>
    </w:tbl>
    <w:p w14:paraId="18F00A23" w14:textId="77777777" w:rsidR="00DB607F" w:rsidRDefault="00DB607F" w:rsidP="00E26F3A">
      <w:pPr>
        <w:spacing w:before="120"/>
        <w:rPr>
          <w:rFonts w:ascii="Arial" w:hAnsi="Arial" w:cs="Tahoma"/>
          <w:bCs/>
          <w:sz w:val="18"/>
          <w:szCs w:val="18"/>
        </w:rPr>
      </w:pPr>
    </w:p>
    <w:p w14:paraId="4BC18DE5" w14:textId="77777777" w:rsidR="00E26F3A" w:rsidRPr="009126B1" w:rsidRDefault="00E26F3A" w:rsidP="00E26F3A">
      <w:pPr>
        <w:spacing w:before="120"/>
        <w:rPr>
          <w:rFonts w:ascii="Arial" w:hAnsi="Arial" w:cs="Tahoma"/>
          <w:bCs/>
          <w:sz w:val="20"/>
          <w:szCs w:val="20"/>
        </w:rPr>
      </w:pPr>
      <w:r w:rsidRPr="009126B1">
        <w:rPr>
          <w:rFonts w:ascii="Arial" w:hAnsi="Arial" w:cs="Tahoma"/>
          <w:bCs/>
          <w:sz w:val="20"/>
          <w:szCs w:val="20"/>
        </w:rPr>
        <w:t>Send application form to: Dressage NSW, Judges Sub Committee</w:t>
      </w:r>
    </w:p>
    <w:p w14:paraId="5B6D7856" w14:textId="77777777" w:rsidR="00E26F3A" w:rsidRPr="009126B1" w:rsidRDefault="00E26F3A">
      <w:pPr>
        <w:rPr>
          <w:rFonts w:ascii="Arial" w:hAnsi="Arial" w:cs="Tahoma"/>
          <w:bCs/>
          <w:sz w:val="20"/>
          <w:szCs w:val="20"/>
        </w:rPr>
      </w:pPr>
      <w:r w:rsidRPr="009126B1">
        <w:rPr>
          <w:rFonts w:ascii="Arial" w:hAnsi="Arial" w:cs="Tahoma"/>
          <w:bCs/>
          <w:sz w:val="20"/>
          <w:szCs w:val="20"/>
        </w:rPr>
        <w:t>PO Box 372, Richmond, NSW, 2753</w:t>
      </w:r>
    </w:p>
    <w:sectPr w:rsidR="00E26F3A" w:rsidRPr="009126B1" w:rsidSect="00E26F3A">
      <w:foot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AB9D87" w14:textId="77777777" w:rsidR="00DB607F" w:rsidRDefault="00DB607F">
      <w:r>
        <w:separator/>
      </w:r>
    </w:p>
  </w:endnote>
  <w:endnote w:type="continuationSeparator" w:id="0">
    <w:p w14:paraId="0DB217AB" w14:textId="77777777" w:rsidR="00DB607F" w:rsidRDefault="00DB6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A00002EF" w:usb1="4000207B"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554AB" w14:textId="77777777" w:rsidR="00DB607F" w:rsidRPr="006B129C" w:rsidRDefault="007C00EB" w:rsidP="00E26F3A">
    <w:pPr>
      <w:pStyle w:val="Footer"/>
    </w:pPr>
    <w:r>
      <w:fldChar w:fldCharType="begin"/>
    </w:r>
    <w:r>
      <w:instrText xml:space="preserve"> FILENAME \p </w:instrText>
    </w:r>
    <w:r>
      <w:fldChar w:fldCharType="separate"/>
    </w:r>
    <w:r>
      <w:rPr>
        <w:noProof/>
      </w:rPr>
      <w:t>Macintosh SSD:Users:tonimaria:Documents:Dressage NSW:Financial_banking:Funding applications:2016:2016_Club_Seminar_funding_Application.docx</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C8440F" w14:textId="77777777" w:rsidR="00DB607F" w:rsidRDefault="00DB607F">
      <w:r>
        <w:separator/>
      </w:r>
    </w:p>
  </w:footnote>
  <w:footnote w:type="continuationSeparator" w:id="0">
    <w:p w14:paraId="5D5FE839" w14:textId="77777777" w:rsidR="00DB607F" w:rsidRDefault="00DB607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846FF"/>
    <w:multiLevelType w:val="hybridMultilevel"/>
    <w:tmpl w:val="E1089AC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nsid w:val="46335D96"/>
    <w:multiLevelType w:val="hybridMultilevel"/>
    <w:tmpl w:val="37BA49F0"/>
    <w:lvl w:ilvl="0" w:tplc="FFFFFFFF">
      <w:start w:val="1"/>
      <w:numFmt w:val="bullet"/>
      <w:lvlText w:val="o"/>
      <w:lvlJc w:val="left"/>
      <w:pPr>
        <w:tabs>
          <w:tab w:val="num" w:pos="1080"/>
        </w:tabs>
        <w:ind w:left="1080" w:hanging="360"/>
      </w:pPr>
      <w:rPr>
        <w:rFonts w:ascii="Courier New" w:hAnsi="Courier New" w:cs="Wingdings" w:hint="default"/>
      </w:rPr>
    </w:lvl>
    <w:lvl w:ilvl="1" w:tplc="04090003" w:tentative="1">
      <w:start w:val="1"/>
      <w:numFmt w:val="bullet"/>
      <w:lvlText w:val="o"/>
      <w:lvlJc w:val="left"/>
      <w:pPr>
        <w:tabs>
          <w:tab w:val="num" w:pos="360"/>
        </w:tabs>
        <w:ind w:left="360" w:hanging="360"/>
      </w:pPr>
      <w:rPr>
        <w:rFonts w:ascii="Courier New" w:hAnsi="Courier New" w:cs="Wingdings"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Wingdings"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Wingdings"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nsid w:val="4B1F19A7"/>
    <w:multiLevelType w:val="hybridMultilevel"/>
    <w:tmpl w:val="8A52F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D6C524A"/>
    <w:multiLevelType w:val="hybridMultilevel"/>
    <w:tmpl w:val="330809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FB8"/>
    <w:rsid w:val="001E51D0"/>
    <w:rsid w:val="0033091C"/>
    <w:rsid w:val="005C1844"/>
    <w:rsid w:val="005E588A"/>
    <w:rsid w:val="006935AF"/>
    <w:rsid w:val="006F1AB8"/>
    <w:rsid w:val="007C00EB"/>
    <w:rsid w:val="009126B1"/>
    <w:rsid w:val="00C43FB8"/>
    <w:rsid w:val="00C47B6D"/>
    <w:rsid w:val="00D972D2"/>
    <w:rsid w:val="00DB607F"/>
    <w:rsid w:val="00E26F3A"/>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0F7D1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C43FB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43FB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43FB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C43F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5C184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C1844"/>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C43FB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43FB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43FB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C43F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5C184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C184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496</Words>
  <Characters>2833</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Club Seminar funding application</vt:lpstr>
    </vt:vector>
  </TitlesOfParts>
  <Company> </Company>
  <LinksUpToDate>false</LinksUpToDate>
  <CharactersWithSpaces>3323</CharactersWithSpaces>
  <SharedDoc>false</SharedDoc>
  <HLinks>
    <vt:vector size="12" baseType="variant">
      <vt:variant>
        <vt:i4>4653154</vt:i4>
      </vt:variant>
      <vt:variant>
        <vt:i4>-1</vt:i4>
      </vt:variant>
      <vt:variant>
        <vt:i4>1028</vt:i4>
      </vt:variant>
      <vt:variant>
        <vt:i4>1</vt:i4>
      </vt:variant>
      <vt:variant>
        <vt:lpwstr>EQUES_DRESSAGE_NSW_RGB</vt:lpwstr>
      </vt:variant>
      <vt:variant>
        <vt:lpwstr/>
      </vt:variant>
      <vt:variant>
        <vt:i4>106</vt:i4>
      </vt:variant>
      <vt:variant>
        <vt:i4>-1</vt:i4>
      </vt:variant>
      <vt:variant>
        <vt:i4>1029</vt:i4>
      </vt:variant>
      <vt:variant>
        <vt:i4>1</vt:i4>
      </vt:variant>
      <vt:variant>
        <vt:lpwstr>EQUES_NSW_RGB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Club Seminar funding application</dc:title>
  <dc:subject/>
  <dc:creator>Toni Venhaus</dc:creator>
  <cp:keywords/>
  <dc:description/>
  <cp:lastModifiedBy>Toni Venhaus</cp:lastModifiedBy>
  <cp:revision>3</cp:revision>
  <cp:lastPrinted>2015-09-08T02:18:00Z</cp:lastPrinted>
  <dcterms:created xsi:type="dcterms:W3CDTF">2015-09-08T02:18:00Z</dcterms:created>
  <dcterms:modified xsi:type="dcterms:W3CDTF">2015-09-08T02:18:00Z</dcterms:modified>
</cp:coreProperties>
</file>